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bidi w:val="0"/>
        <w:spacing w:line="360" w:lineRule="auto"/>
        <w:ind w:left="0" w:right="0" w:firstLine="0"/>
        <w:jc w:val="center"/>
        <w:rPr>
          <w:rFonts w:ascii="Arial" w:cs="Arial" w:hAnsi="Arial" w:eastAsia="Arial"/>
          <w:sz w:val="30"/>
          <w:szCs w:val="30"/>
          <w:rtl w:val="0"/>
        </w:rPr>
      </w:pPr>
      <w:r>
        <w:rPr>
          <w:b w:val="1"/>
          <w:bCs w:val="1"/>
          <w:sz w:val="30"/>
          <w:szCs w:val="30"/>
          <w:rtl w:val="0"/>
          <w:lang w:val="en-US"/>
        </w:rPr>
        <w:t>Shabbat in the Forest</w:t>
      </w:r>
      <w:r>
        <w:rPr>
          <w:rFonts w:ascii="Times New Roman" w:cs="Times New Roman" w:hAnsi="Times New Roman" w:eastAsia="Times New Roman"/>
          <w:b w:val="1"/>
          <w:bCs w:val="1"/>
          <w:sz w:val="30"/>
          <w:szCs w:val="30"/>
          <w:rtl w:val="0"/>
        </w:rPr>
        <w:drawing>
          <wp:anchor distT="0" distB="0" distL="0" distR="0" simplePos="0" relativeHeight="251659264" behindDoc="0" locked="0" layoutInCell="1" allowOverlap="1">
            <wp:simplePos x="0" y="0"/>
            <wp:positionH relativeFrom="page">
              <wp:posOffset>60325</wp:posOffset>
            </wp:positionH>
            <wp:positionV relativeFrom="page">
              <wp:posOffset>60209</wp:posOffset>
            </wp:positionV>
            <wp:extent cx="2152650" cy="727191"/>
            <wp:effectExtent l="0" t="0" r="0" b="0"/>
            <wp:wrapNone/>
            <wp:docPr id="1073741825" name="officeArt object" descr="Screen Shot 2021-11-22 at 11.35.59 AM.png"/>
            <wp:cNvGraphicFramePr/>
            <a:graphic xmlns:a="http://schemas.openxmlformats.org/drawingml/2006/main">
              <a:graphicData uri="http://schemas.openxmlformats.org/drawingml/2006/picture">
                <pic:pic xmlns:pic="http://schemas.openxmlformats.org/drawingml/2006/picture">
                  <pic:nvPicPr>
                    <pic:cNvPr id="1073741825" name="Screen Shot 2021-11-22 at 11.35.59 AM.png" descr="Screen Shot 2021-11-22 at 11.35.59 AM.png"/>
                    <pic:cNvPicPr>
                      <a:picLocks noChangeAspect="1"/>
                    </pic:cNvPicPr>
                  </pic:nvPicPr>
                  <pic:blipFill>
                    <a:blip r:embed="rId4">
                      <a:extLst/>
                    </a:blip>
                    <a:stretch>
                      <a:fillRect/>
                    </a:stretch>
                  </pic:blipFill>
                  <pic:spPr>
                    <a:xfrm>
                      <a:off x="0" y="0"/>
                      <a:ext cx="2152650" cy="727191"/>
                    </a:xfrm>
                    <a:prstGeom prst="rect">
                      <a:avLst/>
                    </a:prstGeom>
                    <a:ln w="12700" cap="flat">
                      <a:noFill/>
                      <a:miter lim="400000"/>
                    </a:ln>
                    <a:effectLst/>
                  </pic:spPr>
                </pic:pic>
              </a:graphicData>
            </a:graphic>
          </wp:anchor>
        </w:drawing>
      </w:r>
    </w:p>
    <w:p>
      <w:pPr>
        <w:pStyle w:val="Body A"/>
        <w:shd w:val="clear" w:color="auto" w:fill="ffffff"/>
        <w:bidi w:val="0"/>
        <w:spacing w:line="360" w:lineRule="auto"/>
        <w:ind w:left="0" w:right="0" w:firstLine="0"/>
        <w:jc w:val="center"/>
        <w:rPr>
          <w:rFonts w:ascii="Times New Roman" w:cs="Times New Roman" w:hAnsi="Times New Roman" w:eastAsia="Times New Roman"/>
          <w:b w:val="1"/>
          <w:bCs w:val="1"/>
          <w:rtl w:val="1"/>
        </w:rPr>
      </w:pPr>
      <w:r>
        <w:rPr>
          <w:b w:val="1"/>
          <w:bCs w:val="1"/>
          <w:rtl w:val="0"/>
          <w:lang w:val="en-US"/>
        </w:rPr>
        <w:t xml:space="preserve">Soon The Good Shabbat </w:t>
      </w:r>
    </w:p>
    <w:p>
      <w:pPr>
        <w:pStyle w:val="Body A"/>
        <w:shd w:val="clear" w:color="auto" w:fill="ffffff"/>
        <w:bidi w:val="0"/>
        <w:spacing w:line="360" w:lineRule="auto"/>
        <w:ind w:left="0" w:right="0" w:firstLine="0"/>
        <w:jc w:val="center"/>
        <w:rPr>
          <w:rFonts w:ascii="Times New Roman" w:cs="Times New Roman" w:hAnsi="Times New Roman" w:eastAsia="Times New Roman"/>
          <w:b w:val="1"/>
          <w:bCs w:val="1"/>
          <w:rtl w:val="1"/>
        </w:rPr>
      </w:pPr>
      <w:r>
        <w:rPr>
          <w:b w:val="1"/>
          <w:bCs w:val="1"/>
          <w:rtl w:val="0"/>
          <w:lang w:val="en-US"/>
        </w:rPr>
        <w:t>Will Come To Us.</w:t>
      </w:r>
    </w:p>
    <w:p>
      <w:pPr>
        <w:pStyle w:val="Body A"/>
        <w:shd w:val="clear" w:color="auto" w:fill="ffffff"/>
        <w:bidi w:val="0"/>
        <w:spacing w:line="360" w:lineRule="auto"/>
        <w:ind w:left="0" w:right="0" w:firstLine="0"/>
        <w:jc w:val="center"/>
        <w:rPr>
          <w:rFonts w:ascii="Times New Roman" w:cs="Times New Roman" w:hAnsi="Times New Roman" w:eastAsia="Times New Roman"/>
          <w:rtl w:val="1"/>
        </w:rPr>
      </w:pPr>
      <w:r>
        <w:rPr>
          <w:rtl w:val="0"/>
          <w:lang w:val="es-ES_tradnl"/>
        </w:rPr>
        <w:t>[Shmuel Bass]</w:t>
      </w:r>
      <w:r>
        <w:rPr>
          <w:rtl w:val="0"/>
          <w:lang w:val="en-US"/>
        </w:rPr>
        <w:t xml:space="preserve"> </w:t>
      </w:r>
    </w:p>
    <w:p>
      <w:pPr>
        <w:pStyle w:val="Body A"/>
        <w:spacing w:line="360" w:lineRule="auto"/>
        <w:rPr>
          <w:rFonts w:ascii="Times New Roman" w:cs="Times New Roman" w:hAnsi="Times New Roman" w:eastAsia="Times New Roman"/>
          <w:lang w:val="he-IL" w:bidi="he-IL"/>
        </w:rPr>
      </w:pPr>
    </w:p>
    <w:p>
      <w:pPr>
        <w:pStyle w:val="Body A"/>
        <w:bidi w:val="0"/>
        <w:spacing w:line="360" w:lineRule="auto"/>
        <w:ind w:left="0" w:right="0" w:firstLine="0"/>
        <w:jc w:val="left"/>
        <w:rPr>
          <w:rFonts w:ascii="Arial" w:cs="Arial" w:hAnsi="Arial" w:eastAsia="Arial"/>
          <w:rtl w:val="1"/>
        </w:rPr>
      </w:pPr>
      <w:r>
        <w:rPr>
          <w:rStyle w:val="None A"/>
          <w:rtl w:val="0"/>
          <w:lang w:val="en-US"/>
        </w:rPr>
        <w:t>The turtle invited his friends over to welcome the Shabbat, and the excitement in the forest is in full swing. Like the turtle preparing for Shabbat with shopping and cooking delicacies, and like its friends waiting to welcome the Shabbat together, so are the toddlers excited for Shabbat and the holiday. They join and participate in rituals and celebrations   and experience them through actions, stories, tastes and smells.</w:t>
      </w:r>
      <w:r>
        <w:rPr>
          <w:rStyle w:val="None A"/>
          <w:rtl w:val="0"/>
        </w:rPr>
        <w:drawing>
          <wp:anchor distT="0" distB="0" distL="0" distR="0" simplePos="0" relativeHeight="251660288" behindDoc="0" locked="0" layoutInCell="1" allowOverlap="1">
            <wp:simplePos x="0" y="0"/>
            <wp:positionH relativeFrom="page">
              <wp:posOffset>1136651</wp:posOffset>
            </wp:positionH>
            <wp:positionV relativeFrom="line">
              <wp:posOffset>294771</wp:posOffset>
            </wp:positionV>
            <wp:extent cx="5270500" cy="2956751"/>
            <wp:effectExtent l="0" t="0" r="0" b="0"/>
            <wp:wrapNone/>
            <wp:docPr id="1073741826" name="officeArt object" descr="אנגלית-100.jpg"/>
            <wp:cNvGraphicFramePr/>
            <a:graphic xmlns:a="http://schemas.openxmlformats.org/drawingml/2006/main">
              <a:graphicData uri="http://schemas.openxmlformats.org/drawingml/2006/picture">
                <pic:pic xmlns:pic="http://schemas.openxmlformats.org/drawingml/2006/picture">
                  <pic:nvPicPr>
                    <pic:cNvPr id="1073741826" name="אנגלית-100.jpg" descr="אנגלית-100.jpg"/>
                    <pic:cNvPicPr>
                      <a:picLocks noChangeAspect="1"/>
                    </pic:cNvPicPr>
                  </pic:nvPicPr>
                  <pic:blipFill>
                    <a:blip r:embed="rId5">
                      <a:extLst/>
                    </a:blip>
                    <a:stretch>
                      <a:fillRect/>
                    </a:stretch>
                  </pic:blipFill>
                  <pic:spPr>
                    <a:xfrm>
                      <a:off x="0" y="0"/>
                      <a:ext cx="5270500" cy="2956751"/>
                    </a:xfrm>
                    <a:prstGeom prst="rect">
                      <a:avLst/>
                    </a:prstGeom>
                    <a:ln w="12700" cap="flat">
                      <a:noFill/>
                      <a:miter lim="400000"/>
                    </a:ln>
                    <a:effectLst/>
                  </pic:spPr>
                </pic:pic>
              </a:graphicData>
            </a:graphic>
          </wp:anchor>
        </w:drawing>
      </w:r>
    </w:p>
    <w:p>
      <w:pPr>
        <w:pStyle w:val="Body A"/>
        <w:spacing w:line="360" w:lineRule="auto"/>
        <w:rPr>
          <w:rFonts w:ascii="Arial" w:cs="Arial" w:hAnsi="Arial" w:eastAsia="Arial"/>
          <w:lang w:val="he-IL" w:bidi="he-IL"/>
        </w:rPr>
      </w:pPr>
    </w:p>
    <w:p>
      <w:pPr>
        <w:pStyle w:val="Body A"/>
        <w:bidi w:val="0"/>
        <w:spacing w:line="360" w:lineRule="auto"/>
        <w:ind w:left="0" w:right="0" w:firstLine="0"/>
        <w:jc w:val="left"/>
        <w:rPr>
          <w:rStyle w:val="None A"/>
          <w:rtl w:val="0"/>
        </w:rPr>
      </w:pPr>
    </w:p>
    <w:p>
      <w:pPr>
        <w:pStyle w:val="Body A"/>
        <w:spacing w:line="360" w:lineRule="auto"/>
        <w:rPr>
          <w:rFonts w:ascii="Times New Roman" w:cs="Times New Roman" w:hAnsi="Times New Roman" w:eastAsia="Times New Roman"/>
          <w:lang w:val="he-IL" w:bidi="he-IL"/>
        </w:rPr>
      </w:pPr>
    </w:p>
    <w:p>
      <w:pPr>
        <w:pStyle w:val="Body A"/>
        <w:widowControl w:val="0"/>
        <w:spacing w:line="240" w:lineRule="auto"/>
        <w:rPr>
          <w:rFonts w:ascii="Times New Roman" w:cs="Times New Roman" w:hAnsi="Times New Roman" w:eastAsia="Times New Roman"/>
          <w:lang w:val="he-IL" w:bidi="he-IL"/>
        </w:rPr>
      </w:pPr>
    </w:p>
    <w:p>
      <w:pPr>
        <w:pStyle w:val="Body A"/>
        <w:spacing w:line="360" w:lineRule="auto"/>
        <w:rPr>
          <w:rFonts w:ascii="Times New Roman" w:cs="Times New Roman" w:hAnsi="Times New Roman" w:eastAsia="Times New Roman"/>
          <w:lang w:val="he-IL" w:bidi="he-IL"/>
        </w:rPr>
      </w:pPr>
      <w:r>
        <w:rPr>
          <w:rFonts w:ascii="Times New Roman" w:cs="Times New Roman" w:hAnsi="Times New Roman" w:eastAsia="Times New Roman"/>
          <w:lang w:val="he-IL" w:bidi="he-IL"/>
        </w:rPr>
        <w:drawing>
          <wp:anchor distT="152400" distB="152400" distL="152400" distR="152400" simplePos="0" relativeHeight="251662336" behindDoc="0" locked="0" layoutInCell="1" allowOverlap="1">
            <wp:simplePos x="0" y="0"/>
            <wp:positionH relativeFrom="margin">
              <wp:posOffset>1913438</wp:posOffset>
            </wp:positionH>
            <wp:positionV relativeFrom="line">
              <wp:posOffset>285232</wp:posOffset>
            </wp:positionV>
            <wp:extent cx="1103032" cy="226530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6">
                      <a:extLst/>
                    </a:blip>
                    <a:stretch>
                      <a:fillRect/>
                    </a:stretch>
                  </pic:blipFill>
                  <pic:spPr>
                    <a:xfrm>
                      <a:off x="0" y="0"/>
                      <a:ext cx="1103032" cy="2265305"/>
                    </a:xfrm>
                    <a:prstGeom prst="rect">
                      <a:avLst/>
                    </a:prstGeom>
                    <a:ln w="12700" cap="flat">
                      <a:noFill/>
                      <a:miter lim="400000"/>
                    </a:ln>
                    <a:effectLst/>
                  </pic:spPr>
                </pic:pic>
              </a:graphicData>
            </a:graphic>
          </wp:anchor>
        </w:drawing>
      </w:r>
    </w:p>
    <w:p>
      <w:pPr>
        <w:pStyle w:val="List Paragraph"/>
        <w:bidi w:val="0"/>
        <w:ind w:left="720" w:right="270" w:firstLine="0"/>
        <w:jc w:val="left"/>
        <w:rPr>
          <w:rStyle w:val="None A"/>
          <w:sz w:val="24"/>
          <w:szCs w:val="24"/>
          <w:rtl w:val="0"/>
        </w:rPr>
      </w:pPr>
    </w:p>
    <w:p>
      <w:pPr>
        <w:pStyle w:val="Body A"/>
        <w:ind w:firstLine="720"/>
        <w:jc w:val="center"/>
        <w:rPr>
          <w:rFonts w:ascii="Times New Roman" w:cs="Times New Roman" w:hAnsi="Times New Roman" w:eastAsia="Times New Roman"/>
          <w:b w:val="1"/>
          <w:bCs w:val="1"/>
          <w:lang w:val="he-IL" w:bidi="he-IL"/>
        </w:rPr>
      </w:pPr>
      <w:r>
        <w:rPr>
          <w:rStyle w:val="None A"/>
          <w:rFonts w:ascii="Times New Roman" w:cs="Times New Roman" w:hAnsi="Times New Roman" w:eastAsia="Times New Roman"/>
          <w:b w:val="1"/>
          <w:bCs w:val="1"/>
          <w:lang w:val="he-IL" w:bidi="he-IL"/>
        </w:rPr>
        <w:drawing>
          <wp:anchor distT="152400" distB="152400" distL="152400" distR="152400" simplePos="0" relativeHeight="251661312" behindDoc="0" locked="0" layoutInCell="1" allowOverlap="1">
            <wp:simplePos x="0" y="0"/>
            <wp:positionH relativeFrom="margin">
              <wp:posOffset>3181132</wp:posOffset>
            </wp:positionH>
            <wp:positionV relativeFrom="line">
              <wp:posOffset>371351</wp:posOffset>
            </wp:positionV>
            <wp:extent cx="1588170" cy="1404276"/>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7">
                      <a:extLst/>
                    </a:blip>
                    <a:stretch>
                      <a:fillRect/>
                    </a:stretch>
                  </pic:blipFill>
                  <pic:spPr>
                    <a:xfrm>
                      <a:off x="0" y="0"/>
                      <a:ext cx="1588170" cy="1404276"/>
                    </a:xfrm>
                    <a:prstGeom prst="rect">
                      <a:avLst/>
                    </a:prstGeom>
                    <a:ln w="12700" cap="flat">
                      <a:noFill/>
                      <a:miter lim="400000"/>
                    </a:ln>
                    <a:effectLst/>
                  </pic:spPr>
                </pic:pic>
              </a:graphicData>
            </a:graphic>
          </wp:anchor>
        </w:drawing>
      </w:r>
    </w:p>
    <w:p>
      <w:pPr>
        <w:pStyle w:val="Body A"/>
        <w:bidi w:val="1"/>
        <w:ind w:left="0" w:right="0" w:firstLine="720"/>
        <w:jc w:val="center"/>
        <w:rPr>
          <w:rFonts w:ascii="Times New Roman" w:cs="Times New Roman" w:hAnsi="Times New Roman" w:eastAsia="Times New Roman"/>
          <w:rtl w:val="1"/>
        </w:rPr>
      </w:pPr>
    </w:p>
    <w:p>
      <w:pPr>
        <w:pStyle w:val="Body A"/>
        <w:ind w:firstLine="720"/>
        <w:jc w:val="center"/>
        <w:rPr>
          <w:rFonts w:ascii="Times New Roman" w:cs="Times New Roman" w:hAnsi="Times New Roman" w:eastAsia="Times New Roman"/>
          <w:b w:val="1"/>
          <w:bCs w:val="1"/>
          <w:lang w:val="he-IL" w:bidi="he-IL"/>
        </w:rPr>
      </w:pPr>
    </w:p>
    <w:p>
      <w:pPr>
        <w:pStyle w:val="Body A"/>
        <w:ind w:firstLine="720"/>
        <w:jc w:val="center"/>
        <w:rPr>
          <w:rFonts w:ascii="Times New Roman" w:cs="Times New Roman" w:hAnsi="Times New Roman" w:eastAsia="Times New Roman"/>
          <w:b w:val="1"/>
          <w:bCs w:val="1"/>
          <w:lang w:val="he-IL" w:bidi="he-IL"/>
        </w:rPr>
      </w:pPr>
    </w:p>
    <w:p>
      <w:pPr>
        <w:pStyle w:val="Body A"/>
        <w:ind w:firstLine="720"/>
        <w:jc w:val="center"/>
        <w:rPr>
          <w:rFonts w:ascii="Times New Roman" w:cs="Times New Roman" w:hAnsi="Times New Roman" w:eastAsia="Times New Roman"/>
          <w:b w:val="1"/>
          <w:bCs w:val="1"/>
          <w:lang w:val="he-IL" w:bidi="he-IL"/>
        </w:rPr>
      </w:pPr>
    </w:p>
    <w:p>
      <w:pPr>
        <w:pStyle w:val="Body A"/>
        <w:ind w:firstLine="720"/>
        <w:jc w:val="center"/>
        <w:rPr>
          <w:rFonts w:ascii="Times New Roman" w:cs="Times New Roman" w:hAnsi="Times New Roman" w:eastAsia="Times New Roman"/>
          <w:b w:val="1"/>
          <w:bCs w:val="1"/>
          <w:lang w:val="he-IL" w:bidi="he-IL"/>
        </w:rPr>
      </w:pPr>
    </w:p>
    <w:p>
      <w:pPr>
        <w:pStyle w:val="Body A"/>
        <w:bidi w:val="0"/>
        <w:ind w:left="0" w:right="0" w:firstLine="720"/>
        <w:jc w:val="center"/>
        <w:rPr>
          <w:rFonts w:ascii="Times New Roman" w:cs="Times New Roman" w:hAnsi="Times New Roman" w:eastAsia="Times New Roman"/>
          <w:rtl w:val="0"/>
        </w:rPr>
      </w:pPr>
    </w:p>
    <w:p>
      <w:pPr>
        <w:pStyle w:val="Body A"/>
        <w:bidi w:val="0"/>
        <w:ind w:left="0" w:right="0" w:firstLine="720"/>
        <w:jc w:val="center"/>
        <w:rPr>
          <w:rFonts w:ascii="Times New Roman" w:cs="Times New Roman" w:hAnsi="Times New Roman" w:eastAsia="Times New Roman"/>
          <w:rtl w:val="0"/>
        </w:rPr>
      </w:pPr>
    </w:p>
    <w:p>
      <w:pPr>
        <w:pStyle w:val="Body A"/>
        <w:bidi w:val="0"/>
        <w:ind w:left="0" w:right="0" w:firstLine="720"/>
        <w:jc w:val="center"/>
        <w:rPr>
          <w:rFonts w:ascii="Times New Roman" w:cs="Times New Roman" w:hAnsi="Times New Roman" w:eastAsia="Times New Roman"/>
          <w:rtl w:val="0"/>
        </w:rPr>
      </w:pPr>
    </w:p>
    <w:p>
      <w:pPr>
        <w:pStyle w:val="Body A"/>
        <w:bidi w:val="0"/>
        <w:ind w:left="0" w:right="0" w:firstLine="720"/>
        <w:jc w:val="center"/>
        <w:rPr>
          <w:rFonts w:ascii="Times New Roman" w:cs="Times New Roman" w:hAnsi="Times New Roman" w:eastAsia="Times New Roman"/>
          <w:rtl w:val="0"/>
        </w:rPr>
      </w:pPr>
    </w:p>
    <w:p>
      <w:pPr>
        <w:pStyle w:val="Body A"/>
        <w:bidi w:val="0"/>
        <w:ind w:left="0" w:right="0" w:firstLine="720"/>
        <w:jc w:val="center"/>
        <w:rPr>
          <w:rFonts w:ascii="Times New Roman" w:cs="Times New Roman" w:hAnsi="Times New Roman" w:eastAsia="Times New Roman"/>
          <w:b w:val="1"/>
          <w:bCs w:val="1"/>
          <w:rtl w:val="1"/>
        </w:rPr>
      </w:pPr>
      <w:r>
        <w:rPr>
          <w:b w:val="1"/>
          <w:bCs w:val="1"/>
          <w:rtl w:val="0"/>
          <w:lang w:val="en-US"/>
        </w:rPr>
        <w:t xml:space="preserve">Reading Together </w:t>
      </w:r>
      <w:r>
        <w:rPr>
          <w:b w:val="1"/>
          <w:bCs w:val="1"/>
          <w:rtl w:val="0"/>
          <w:lang w:val="en-US"/>
        </w:rPr>
        <w:t xml:space="preserve">– </w:t>
      </w:r>
      <w:r>
        <w:rPr>
          <w:b w:val="1"/>
          <w:bCs w:val="1"/>
          <w:rtl w:val="0"/>
          <w:lang w:val="en-US"/>
        </w:rPr>
        <w:t xml:space="preserve">Experiencing Together </w:t>
      </w:r>
    </w:p>
    <w:p>
      <w:pPr>
        <w:pStyle w:val="Body A"/>
        <w:ind w:firstLine="720"/>
        <w:rPr>
          <w:rFonts w:ascii="Times New Roman" w:cs="Times New Roman" w:hAnsi="Times New Roman" w:eastAsia="Times New Roman"/>
          <w:b w:val="1"/>
          <w:bCs w:val="1"/>
          <w:lang w:val="he-IL" w:bidi="he-IL"/>
        </w:rPr>
      </w:pPr>
    </w:p>
    <w:p>
      <w:pPr>
        <w:pStyle w:val="Body A"/>
        <w:bidi w:val="0"/>
        <w:ind w:left="0" w:right="0" w:firstLine="0"/>
        <w:jc w:val="left"/>
        <w:rPr>
          <w:rFonts w:ascii="Times New Roman" w:cs="Times New Roman" w:hAnsi="Times New Roman" w:eastAsia="Times New Roman"/>
          <w:rtl w:val="1"/>
        </w:rPr>
      </w:pPr>
      <w:r>
        <w:rPr>
          <w:b w:val="1"/>
          <w:bCs w:val="1"/>
          <w:rtl w:val="0"/>
          <w:lang w:val="en-US"/>
        </w:rPr>
        <w:t xml:space="preserve">Reading Together  </w:t>
      </w:r>
      <w:r>
        <w:rPr>
          <w:rStyle w:val="None A"/>
          <w:rtl w:val="0"/>
          <w:lang w:val="en-US"/>
        </w:rPr>
        <w:t>You can encourage the toddlers to actively join in reading the story. They can complete rhyming words, accompany the conversation between the animals with facial expressions and proper hand gestures, and make the sounds of the animals appearing in the story.</w:t>
      </w:r>
    </w:p>
    <w:p>
      <w:pPr>
        <w:pStyle w:val="Body A"/>
        <w:rPr>
          <w:rFonts w:ascii="Times New Roman" w:cs="Times New Roman" w:hAnsi="Times New Roman" w:eastAsia="Times New Roman"/>
          <w:lang w:val="he-IL" w:bidi="he-IL"/>
        </w:rPr>
      </w:pPr>
    </w:p>
    <w:p>
      <w:pPr>
        <w:pStyle w:val="Body A"/>
        <w:bidi w:val="0"/>
        <w:ind w:left="0" w:right="0" w:firstLine="0"/>
        <w:jc w:val="left"/>
        <w:rPr>
          <w:rFonts w:ascii="Times New Roman" w:cs="Times New Roman" w:hAnsi="Times New Roman" w:eastAsia="Times New Roman"/>
          <w:b w:val="1"/>
          <w:bCs w:val="1"/>
          <w:rtl w:val="1"/>
        </w:rPr>
      </w:pPr>
      <w:r>
        <w:rPr>
          <w:b w:val="1"/>
          <w:bCs w:val="1"/>
          <w:rtl w:val="0"/>
          <w:lang w:val="en-US"/>
        </w:rPr>
        <w:t>Towards welcoming Shabbat</w:t>
      </w:r>
    </w:p>
    <w:p>
      <w:pPr>
        <w:pStyle w:val="Body A"/>
        <w:bidi w:val="0"/>
        <w:ind w:left="0" w:right="0" w:firstLine="0"/>
        <w:jc w:val="left"/>
        <w:rPr>
          <w:rFonts w:ascii="Times New Roman" w:cs="Times New Roman" w:hAnsi="Times New Roman" w:eastAsia="Times New Roman"/>
          <w:rtl w:val="1"/>
        </w:rPr>
      </w:pPr>
      <w:r>
        <w:rPr>
          <w:rStyle w:val="None A"/>
          <w:rtl w:val="0"/>
          <w:lang w:val="en-US"/>
        </w:rPr>
        <w:t xml:space="preserve">You can ask the toddlers: What do you like to do on Shabbat? If the family has special preparations for Shabbat, it is worthwhile to tell and share them with the toddler </w:t>
      </w:r>
    </w:p>
    <w:p>
      <w:pPr>
        <w:pStyle w:val="Body A"/>
        <w:rPr>
          <w:rFonts w:ascii="Times New Roman" w:cs="Times New Roman" w:hAnsi="Times New Roman" w:eastAsia="Times New Roman"/>
          <w:b w:val="1"/>
          <w:bCs w:val="1"/>
          <w:lang w:val="he-IL" w:bidi="he-IL"/>
        </w:rPr>
      </w:pPr>
    </w:p>
    <w:p>
      <w:pPr>
        <w:pStyle w:val="Body A"/>
        <w:bidi w:val="0"/>
        <w:ind w:left="0" w:right="0" w:firstLine="0"/>
        <w:jc w:val="left"/>
        <w:rPr>
          <w:rFonts w:ascii="Times New Roman" w:cs="Times New Roman" w:hAnsi="Times New Roman" w:eastAsia="Times New Roman"/>
          <w:b w:val="1"/>
          <w:bCs w:val="1"/>
          <w:rtl w:val="1"/>
        </w:rPr>
      </w:pPr>
      <w:r>
        <w:rPr>
          <w:b w:val="1"/>
          <w:bCs w:val="1"/>
          <w:rtl w:val="0"/>
          <w:lang w:val="en-US"/>
        </w:rPr>
        <w:t>Where Are The Animals?</w:t>
      </w:r>
    </w:p>
    <w:p>
      <w:pPr>
        <w:pStyle w:val="Body A"/>
        <w:bidi w:val="0"/>
        <w:ind w:left="0" w:right="0" w:firstLine="0"/>
        <w:jc w:val="left"/>
        <w:rPr>
          <w:rFonts w:ascii="Times New Roman" w:cs="Times New Roman" w:hAnsi="Times New Roman" w:eastAsia="Times New Roman"/>
          <w:b w:val="1"/>
          <w:bCs w:val="1"/>
          <w:rtl w:val="1"/>
        </w:rPr>
      </w:pPr>
      <w:r>
        <w:rPr>
          <w:rStyle w:val="None A"/>
          <w:rtl w:val="0"/>
          <w:lang w:val="en-US"/>
        </w:rPr>
        <w:t xml:space="preserve">The book features a bee, a turtle, an ant, a chicken, a cow and a rabbit. Ask the toddlers to identify the various animals in the illustrations in the book and accompany each animal with its unique voice or add other characteristic detail: the bee hums, the rabbit bounces, the turtle crawls slowly, and the cow is mooing.  </w:t>
      </w:r>
    </w:p>
    <w:p>
      <w:pPr>
        <w:pStyle w:val="Body A"/>
        <w:ind w:firstLine="84"/>
        <w:rPr>
          <w:rFonts w:ascii="Arial" w:cs="Arial" w:hAnsi="Arial" w:eastAsia="Arial"/>
          <w:b w:val="1"/>
          <w:bCs w:val="1"/>
          <w:lang w:val="he-IL" w:bidi="he-IL"/>
        </w:rPr>
      </w:pPr>
    </w:p>
    <w:p>
      <w:pPr>
        <w:pStyle w:val="Body A"/>
        <w:bidi w:val="0"/>
        <w:ind w:left="0" w:right="0" w:firstLine="0"/>
        <w:jc w:val="left"/>
        <w:rPr>
          <w:rFonts w:ascii="Times New Roman" w:cs="Times New Roman" w:hAnsi="Times New Roman" w:eastAsia="Times New Roman"/>
          <w:b w:val="1"/>
          <w:bCs w:val="1"/>
          <w:rtl w:val="1"/>
        </w:rPr>
      </w:pPr>
      <w:r>
        <w:rPr>
          <w:b w:val="1"/>
          <w:bCs w:val="1"/>
          <w:rtl w:val="0"/>
          <w:lang w:val="en-US"/>
        </w:rPr>
        <w:t>And Now - A Turtle!</w:t>
      </w:r>
    </w:p>
    <w:p>
      <w:pPr>
        <w:pStyle w:val="Body A"/>
        <w:bidi w:val="0"/>
        <w:ind w:left="0" w:right="0" w:firstLine="0"/>
        <w:jc w:val="left"/>
        <w:rPr>
          <w:rFonts w:ascii="Times New Roman" w:cs="Times New Roman" w:hAnsi="Times New Roman" w:eastAsia="Times New Roman"/>
          <w:rtl w:val="1"/>
        </w:rPr>
      </w:pPr>
      <w:r>
        <w:rPr>
          <w:rStyle w:val="None A"/>
          <w:rtl w:val="0"/>
          <w:lang w:val="en-US"/>
        </w:rPr>
        <w:t xml:space="preserve">How to make a turtle with the palm of your hand? Close the palm to a fist and hide the thumb inside. Call the turtle out, take out the thumb and wave it hello. You can create a bunch of turtles with all the palms present at home You can also be a turtle yourself and walk slowly on all fours. Are you tired? Get inside to rest in your "home". </w:t>
      </w:r>
    </w:p>
    <w:p>
      <w:pPr>
        <w:pStyle w:val="Body A"/>
        <w:ind w:firstLine="720"/>
        <w:rPr>
          <w:rFonts w:ascii="Times New Roman" w:cs="Times New Roman" w:hAnsi="Times New Roman" w:eastAsia="Times New Roman"/>
          <w:b w:val="1"/>
          <w:bCs w:val="1"/>
          <w:lang w:val="he-IL" w:bidi="he-IL"/>
        </w:rPr>
      </w:pPr>
    </w:p>
    <w:p>
      <w:pPr>
        <w:pStyle w:val="Body A"/>
        <w:bidi w:val="0"/>
        <w:ind w:left="0" w:right="0" w:firstLine="0"/>
        <w:jc w:val="left"/>
        <w:rPr>
          <w:rStyle w:val="None"/>
          <w:rFonts w:ascii="Times New Roman" w:cs="Times New Roman" w:hAnsi="Times New Roman" w:eastAsia="Times New Roman"/>
          <w:rtl w:val="1"/>
        </w:rPr>
      </w:pPr>
      <w:r>
        <w:rPr>
          <w:rStyle w:val="Hyperlink.0"/>
          <w:rFonts w:ascii="Times New Roman" w:cs="Times New Roman" w:hAnsi="Times New Roman" w:eastAsia="Times New Roman"/>
          <w:b w:val="1"/>
          <w:bCs w:val="1"/>
          <w:outline w:val="0"/>
          <w:color w:val="0563c1"/>
          <w:sz w:val="26"/>
          <w:szCs w:val="26"/>
          <w:u w:val="single" w:color="0563c1"/>
          <w:rtl w:val="0"/>
          <w:lang w:val="de-DE"/>
          <w14:textFill>
            <w14:solidFill>
              <w14:srgbClr w14:val="0563C1"/>
            </w14:solidFill>
          </w14:textFill>
        </w:rPr>
        <w:fldChar w:fldCharType="begin" w:fldLock="0"/>
      </w:r>
      <w:r>
        <w:rPr>
          <w:rStyle w:val="Hyperlink.0"/>
          <w:rFonts w:ascii="Times New Roman" w:cs="Times New Roman" w:hAnsi="Times New Roman" w:eastAsia="Times New Roman"/>
          <w:b w:val="1"/>
          <w:bCs w:val="1"/>
          <w:outline w:val="0"/>
          <w:color w:val="0563c1"/>
          <w:sz w:val="26"/>
          <w:szCs w:val="26"/>
          <w:u w:val="single" w:color="0563c1"/>
          <w:rtl w:val="0"/>
          <w:lang w:val="de-DE"/>
          <w14:textFill>
            <w14:solidFill>
              <w14:srgbClr w14:val="0563C1"/>
            </w14:solidFill>
          </w14:textFill>
        </w:rPr>
        <w:instrText xml:space="preserve"> HYPERLINK "https://bit.ly/3vg9MkR"</w:instrText>
      </w:r>
      <w:r>
        <w:rPr>
          <w:rStyle w:val="Hyperlink.0"/>
          <w:rFonts w:ascii="Times New Roman" w:cs="Times New Roman" w:hAnsi="Times New Roman" w:eastAsia="Times New Roman"/>
          <w:b w:val="1"/>
          <w:bCs w:val="1"/>
          <w:outline w:val="0"/>
          <w:color w:val="0563c1"/>
          <w:sz w:val="26"/>
          <w:szCs w:val="26"/>
          <w:u w:val="single" w:color="0563c1"/>
          <w:rtl w:val="0"/>
          <w:lang w:val="de-DE"/>
          <w14:textFill>
            <w14:solidFill>
              <w14:srgbClr w14:val="0563C1"/>
            </w14:solidFill>
          </w14:textFill>
        </w:rPr>
        <w:fldChar w:fldCharType="separate" w:fldLock="0"/>
      </w:r>
      <w:r>
        <w:rPr>
          <w:rStyle w:val="Hyperlink.0"/>
          <w:rFonts w:ascii="Times New Roman" w:hAnsi="Times New Roman"/>
          <w:b w:val="1"/>
          <w:bCs w:val="1"/>
          <w:outline w:val="0"/>
          <w:color w:val="0563c1"/>
          <w:sz w:val="26"/>
          <w:szCs w:val="26"/>
          <w:u w:val="single" w:color="0563c1"/>
          <w:rtl w:val="0"/>
          <w:lang w:val="de-DE"/>
          <w14:textFill>
            <w14:solidFill>
              <w14:srgbClr w14:val="0563C1"/>
            </w14:solidFill>
          </w14:textFill>
        </w:rPr>
        <w:t>QR -</w:t>
      </w:r>
      <w:r>
        <w:rPr>
          <w:rtl w:val="0"/>
        </w:rPr>
        <w:fldChar w:fldCharType="end" w:fldLock="0"/>
      </w:r>
      <w:r>
        <w:rPr>
          <w:rStyle w:val="None"/>
          <w:rtl w:val="0"/>
          <w:lang w:val="en-US"/>
        </w:rPr>
        <w:t xml:space="preserve"> Want to listen to the story? - Scan the code and listen to "Shabbat In The Forest". </w:t>
      </w:r>
    </w:p>
    <w:p>
      <w:pPr>
        <w:pStyle w:val="Body A"/>
        <w:bidi w:val="0"/>
        <w:ind w:left="0" w:right="0" w:firstLine="0"/>
        <w:jc w:val="left"/>
        <w:rPr>
          <w:rStyle w:val="None"/>
          <w:rFonts w:ascii="Times New Roman" w:cs="Times New Roman" w:hAnsi="Times New Roman" w:eastAsia="Times New Roman"/>
          <w:rtl w:val="1"/>
        </w:rPr>
      </w:pPr>
      <w:r>
        <w:rPr>
          <w:rStyle w:val="Hyperlink.1"/>
          <w:rtl w:val="0"/>
        </w:rPr>
        <w:fldChar w:fldCharType="begin" w:fldLock="0"/>
      </w:r>
      <w:r>
        <w:rPr>
          <w:rStyle w:val="Hyperlink.1"/>
          <w:rtl w:val="0"/>
        </w:rPr>
        <w:instrText xml:space="preserve"> HYPERLINK "https://bit.ly/3Jczsqd"</w:instrText>
      </w:r>
      <w:r>
        <w:rPr>
          <w:rStyle w:val="Hyperlink.1"/>
          <w:rtl w:val="0"/>
        </w:rPr>
        <w:fldChar w:fldCharType="separate" w:fldLock="0"/>
      </w:r>
      <w:r>
        <w:rPr>
          <w:rStyle w:val="Hyperlink.1"/>
          <w:rtl w:val="0"/>
          <w:lang w:val="en-US"/>
        </w:rPr>
        <w:t xml:space="preserve">Pinterest </w:t>
      </w:r>
      <w:r>
        <w:rPr>
          <w:rStyle w:val="Hyperlink.1"/>
          <w:rtl w:val="0"/>
          <w:lang w:val="en-US"/>
        </w:rPr>
        <w:t xml:space="preserve">– </w:t>
      </w:r>
      <w:r>
        <w:rPr>
          <w:rtl w:val="0"/>
        </w:rPr>
        <w:fldChar w:fldCharType="end" w:fldLock="0"/>
      </w:r>
      <w:r>
        <w:rPr>
          <w:rStyle w:val="None A"/>
          <w:rtl w:val="0"/>
          <w:lang w:val="en-US"/>
        </w:rPr>
        <w:t>Crafts, songs and other activities on the "The Shabbat In The Forest" book page in Sifriyat Pijama on Pinterest</w:t>
      </w:r>
    </w:p>
    <w:p>
      <w:pPr>
        <w:pStyle w:val="Body A"/>
        <w:ind w:firstLine="720"/>
      </w:pPr>
      <w:r>
        <w:rPr>
          <w:rStyle w:val="None"/>
          <w:rFonts w:ascii="Times New Roman" w:cs="Times New Roman" w:hAnsi="Times New Roman" w:eastAsia="Times New Roman"/>
          <w:lang w:val="he-IL" w:bidi="he-IL"/>
        </w:rPr>
      </w:r>
    </w:p>
    <w:sectPr>
      <w:headerReference w:type="default" r:id="rId8"/>
      <w:footerReference w:type="default" r:id="rId9"/>
      <w:pgSz w:w="11900" w:h="16840" w:orient="portrait"/>
      <w:pgMar w:top="1440" w:right="1800" w:bottom="1440" w:left="1800" w:header="708" w:footer="708"/>
      <w:bidi w:val="1"/>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1"/>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A">
    <w:name w:val="None A"/>
    <w:rPr>
      <w:lang w:val="en-US"/>
    </w:rPr>
  </w:style>
  <w:style w:type="paragraph" w:styleId="List Paragraph">
    <w:name w:val="List Paragraph"/>
    <w:next w:val="List Paragraph"/>
    <w:pPr>
      <w:keepNext w:val="0"/>
      <w:keepLines w:val="0"/>
      <w:pageBreakBefore w:val="0"/>
      <w:widowControl w:val="1"/>
      <w:shd w:val="clear" w:color="auto" w:fill="auto"/>
      <w:suppressAutoHyphens w:val="0"/>
      <w:bidi w:val="1"/>
      <w:spacing w:before="0" w:after="160" w:line="259"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character" w:styleId="None">
    <w:name w:val="None"/>
  </w:style>
  <w:style w:type="character" w:styleId="Hyperlink.0">
    <w:name w:val="Hyperlink.0"/>
    <w:basedOn w:val="None"/>
    <w:next w:val="Hyperlink.0"/>
    <w:rPr>
      <w:rFonts w:ascii="Times New Roman" w:cs="Times New Roman" w:hAnsi="Times New Roman" w:eastAsia="Times New Roman"/>
      <w:b w:val="1"/>
      <w:bCs w:val="1"/>
      <w:outline w:val="0"/>
      <w:color w:val="0563c1"/>
      <w:sz w:val="26"/>
      <w:szCs w:val="26"/>
      <w:u w:val="single" w:color="0563c1"/>
      <w:lang w:val="de-DE"/>
      <w14:textFill>
        <w14:solidFill>
          <w14:srgbClr w14:val="0563C1"/>
        </w14:solidFill>
      </w14:textFill>
    </w:rPr>
  </w:style>
  <w:style w:type="character" w:styleId="Hyperlink.1">
    <w:name w:val="Hyperlink.1"/>
    <w:basedOn w:val="None"/>
    <w:next w:val="Hyperlink.1"/>
    <w:rPr>
      <w:rFonts w:ascii="Times New Roman" w:cs="Times New Roman" w:hAnsi="Times New Roman" w:eastAsia="Times New Roman"/>
      <w:b w:val="1"/>
      <w:bCs w:val="1"/>
      <w:outline w:val="0"/>
      <w:color w:val="0563c1"/>
      <w:sz w:val="26"/>
      <w:szCs w:val="26"/>
      <w:u w:val="single" w:color="0563c1"/>
      <w14:textFill>
        <w14:solidFill>
          <w14:srgbClr w14:val="0563C1"/>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ערכת נושא Office">
  <a:themeElements>
    <a:clrScheme name="ערכת נושא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ערכת נושא Office">
      <a:majorFont>
        <a:latin typeface="Helvetica Neue"/>
        <a:ea typeface="Helvetica Neue"/>
        <a:cs typeface="Helvetica Neue"/>
      </a:majorFont>
      <a:minorFont>
        <a:latin typeface="Helvetica Neue"/>
        <a:ea typeface="Helvetica Neue"/>
        <a:cs typeface="Helvetica Neue"/>
      </a:minorFont>
    </a:fontScheme>
    <a:fmtScheme name="ערכת נושא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