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f1f1e"/>
          <w:sz w:val="36"/>
          <w:szCs w:val="3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f1f1e"/>
          <w:sz w:val="36"/>
          <w:szCs w:val="36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to? To kindergarten!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8"/>
          <w:szCs w:val="28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 new day has begun!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On happy days, and on days that are a bit difficult,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 favorite song can fill the heart with joy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and increase the desire to go 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will I go? To kindergarten!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educator, Yanusz Korczak believed that morning is a special time when every boy and girl chooses to start the day in the way that suits them best: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morning, is the time for a story, for a chat with the dog, for catching a ball, (or the careful study of a picture, or for copying letters). Allow it with good will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time for this with kindness. The child is really right in this.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[Janusz Korczak, The Child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s Right to Respect, pg. 37].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Reading together 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is Experiencing together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Reading, singing and moving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Let the toddler complete the repeating sentence: 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to, where to?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To kindergarten!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You can add movements, clap hands or use musical instruments.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Our Morning Ritual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Repeated morning actions helps toddlers start the day well: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Prepare the clothing together, sing a cheerful song, collect leaves or a twig along the way, or say goodbye with a fixed, encouraging greeting.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Illustrations Tell a Tale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Look together and let the toddler find: Where is the bird?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Is it on additional pages?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Who accompanies the child to kindergarten?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How do we get to kindergarten 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by bicycle, walking or some other way?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Who wears a hat and where is the dog?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Look at the last page and ask: 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What are the children in kindergarten doing?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What do you like to do at the nursery?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Game: Where to?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Ask: Where to, where to?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And each time choose a different place: To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…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bath, the balcony, or to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…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playground?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Go together to the place you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ve chosen, hug each other and then say aloud: Where to, where to?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To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 xml:space="preserve">… 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next place!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fff00"/>
          <w:rtl w:val="0"/>
          <w:lang w:val="it-IT"/>
          <w14:textFill>
            <w14:solidFill>
              <w14:srgbClr w14:val="201F1E"/>
            </w14:solidFill>
          </w14:textFill>
        </w:rPr>
        <w:t>QR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why Pajama?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Because it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s not just a book 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it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s an opportunity to be together!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u w:val="none" w:color="0000ed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14:textFill>
            <w14:solidFill>
              <w14:srgbClr w14:val="0000EE"/>
            </w14:solidFill>
          </w14:textFill>
        </w:rPr>
        <w:instrText xml:space="preserve"> HYPERLINK "https://bit.ly/2YTsIeq"</w:instrText>
      </w:r>
      <w:r>
        <w:rPr>
          <w:rStyle w:val="Hyperlink.0"/>
          <w:rFonts w:ascii="Helvetica" w:cs="Helvetica" w:hAnsi="Helvetica" w:eastAsia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:lang w:val="en-US"/>
          <w14:textFill>
            <w14:solidFill>
              <w14:srgbClr w14:val="0000EE"/>
            </w14:solidFill>
          </w14:textFill>
        </w:rPr>
        <w:t>Here</w:t>
      </w:r>
      <w:r>
        <w:rPr>
          <w:rStyle w:val="Hyperlink.0"/>
          <w:rFonts w:ascii="Helvetica" w:hAnsi="Helvetica" w:hint="default"/>
          <w:outline w:val="0"/>
          <w:color w:val="0000ed"/>
          <w:sz w:val="25"/>
          <w:szCs w:val="25"/>
          <w:u w:val="single" w:color="0000ed"/>
          <w:shd w:val="clear" w:color="auto" w:fill="f9f8f8"/>
          <w:rtl w:val="1"/>
          <w14:textFill>
            <w14:solidFill>
              <w14:srgbClr w14:val="0000EE"/>
            </w14:solidFill>
          </w14:textFill>
        </w:rPr>
        <w:t>’</w:t>
      </w:r>
      <w:r>
        <w:rPr>
          <w:rStyle w:val="Hyperlink.0"/>
          <w:rFonts w:ascii="Helvetica" w:hAnsi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:lang w:val="en-US"/>
          <w14:textFill>
            <w14:solidFill>
              <w14:srgbClr w14:val="0000EE"/>
            </w14:solidFill>
          </w14:textFill>
        </w:rPr>
        <w:t>s a clip for you, the parents.</w:t>
      </w:r>
      <w:r>
        <w:rPr>
          <w:rFonts w:ascii="Helvetica" w:cs="Helvetica" w:hAnsi="Helvetica" w:eastAsia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fff00"/>
          <w:rtl w:val="0"/>
          <w14:textFill>
            <w14:solidFill>
              <w14:srgbClr w14:val="201F1E"/>
            </w14:solidFill>
          </w14:textFill>
        </w:rPr>
        <w:t>Pinterest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 xml:space="preserve"> – 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crafts, songs and activities on the 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To? Where To?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5"/>
          <w:szCs w:val="25"/>
          <w:shd w:val="clear" w:color="auto" w:fill="f9f8f8"/>
          <w:rtl w:val="0"/>
          <w:lang w:val="de-DE"/>
          <w14:textFill>
            <w14:solidFill>
              <w14:srgbClr w14:val="201F1E"/>
            </w14:solidFill>
          </w14:textFill>
        </w:rPr>
        <w:t>To Kindergarten!</w:t>
      </w:r>
      <w:r>
        <w:rPr>
          <w:rFonts w:ascii="Helvetica" w:hAnsi="Helvetica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5"/>
          <w:szCs w:val="25"/>
          <w:u w:val="none" w:color="0000ed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14:textFill>
            <w14:solidFill>
              <w14:srgbClr w14:val="0000EE"/>
            </w14:solidFill>
          </w14:textFill>
        </w:rPr>
        <w:instrText xml:space="preserve"> HYPERLINK "https://bit.ly/3nfZBv9"</w:instrText>
      </w:r>
      <w:r>
        <w:rPr>
          <w:rStyle w:val="Hyperlink.0"/>
          <w:rFonts w:ascii="Helvetica" w:cs="Helvetica" w:hAnsi="Helvetica" w:eastAsia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:lang w:val="en-US"/>
          <w14:textFill>
            <w14:solidFill>
              <w14:srgbClr w14:val="0000EE"/>
            </w14:solidFill>
          </w14:textFill>
        </w:rPr>
        <w:t>on Pajama Library</w:t>
      </w:r>
      <w:r>
        <w:rPr>
          <w:rStyle w:val="Hyperlink.0"/>
          <w:rFonts w:ascii="Helvetica" w:hAnsi="Helvetica" w:hint="default"/>
          <w:outline w:val="0"/>
          <w:color w:val="0000ed"/>
          <w:sz w:val="25"/>
          <w:szCs w:val="25"/>
          <w:u w:val="single" w:color="0000ed"/>
          <w:shd w:val="clear" w:color="auto" w:fill="f9f8f8"/>
          <w:rtl w:val="1"/>
          <w14:textFill>
            <w14:solidFill>
              <w14:srgbClr w14:val="0000EE"/>
            </w14:solidFill>
          </w14:textFill>
        </w:rPr>
        <w:t>’</w:t>
      </w:r>
      <w:r>
        <w:rPr>
          <w:rStyle w:val="Hyperlink.0"/>
          <w:rFonts w:ascii="Helvetica" w:hAnsi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:lang w:val="en-US"/>
          <w14:textFill>
            <w14:solidFill>
              <w14:srgbClr w14:val="0000EE"/>
            </w14:solidFill>
          </w14:textFill>
        </w:rPr>
        <w:t>s page on Pinterest</w:t>
      </w:r>
      <w:r>
        <w:rPr>
          <w:rFonts w:ascii="Helvetica" w:cs="Helvetica" w:hAnsi="Helvetica" w:eastAsia="Helvetica"/>
          <w:outline w:val="0"/>
          <w:color w:val="0000ed"/>
          <w:sz w:val="25"/>
          <w:szCs w:val="25"/>
          <w:u w:val="single" w:color="0000ed"/>
          <w:shd w:val="clear" w:color="auto" w:fill="f9f8f8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" w:hAnsi="Arial" w:hint="default"/>
          <w:outline w:val="0"/>
          <w:color w:val="1f1f1e"/>
          <w:sz w:val="25"/>
          <w:szCs w:val="25"/>
          <w:shd w:val="clear" w:color="auto" w:fill="f9f8f8"/>
          <w:rtl w:val="0"/>
          <w14:textFill>
            <w14:solidFill>
              <w14:srgbClr w14:val="201F1E"/>
            </w14:solidFill>
          </w14:textFill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